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D7CA" w14:textId="64247664" w:rsidR="001A115B" w:rsidRDefault="00000000">
      <w:pPr>
        <w:spacing w:line="560" w:lineRule="exact"/>
        <w:rPr>
          <w:rFonts w:ascii="Times New Roman" w:eastAsia="黑体"/>
          <w:sz w:val="32"/>
          <w:szCs w:val="32"/>
        </w:rPr>
      </w:pPr>
      <w:r>
        <w:rPr>
          <w:rFonts w:ascii="Times New Roman" w:eastAsia="黑体" w:hint="eastAsia"/>
          <w:sz w:val="32"/>
          <w:szCs w:val="32"/>
        </w:rPr>
        <w:t>附件</w:t>
      </w:r>
    </w:p>
    <w:p w14:paraId="0B775442" w14:textId="77777777" w:rsidR="001A115B" w:rsidRDefault="00000000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bookmarkStart w:id="0" w:name="_Hlk197935212"/>
      <w:r>
        <w:rPr>
          <w:rFonts w:ascii="黑体" w:eastAsia="黑体" w:hAnsi="黑体" w:cs="黑体" w:hint="eastAsia"/>
          <w:sz w:val="32"/>
          <w:szCs w:val="32"/>
        </w:rPr>
        <w:t>拟备案2025年第二批呼和浩特市企业研究开发中心名单</w:t>
      </w:r>
    </w:p>
    <w:tbl>
      <w:tblPr>
        <w:tblW w:w="4997" w:type="pct"/>
        <w:tblLook w:val="04A0" w:firstRow="1" w:lastRow="0" w:firstColumn="1" w:lastColumn="0" w:noHBand="0" w:noVBand="1"/>
      </w:tblPr>
      <w:tblGrid>
        <w:gridCol w:w="694"/>
        <w:gridCol w:w="3484"/>
        <w:gridCol w:w="4652"/>
      </w:tblGrid>
      <w:tr w:rsidR="001A115B" w14:paraId="5D52761D" w14:textId="77777777">
        <w:trPr>
          <w:trHeight w:val="669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0009532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序号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D43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依托单位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5C3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研发中心名称</w:t>
            </w:r>
          </w:p>
        </w:tc>
      </w:tr>
      <w:tr w:rsidR="001A115B" w14:paraId="743CA0D9" w14:textId="77777777">
        <w:trPr>
          <w:trHeight w:val="115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E91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E176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内蒙古交通设计研究院有限责任公司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0451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呼和浩特交通设计企业研究开发中心</w:t>
            </w:r>
          </w:p>
        </w:tc>
      </w:tr>
      <w:tr w:rsidR="001A115B" w14:paraId="539284CF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262A1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E1E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内蒙古京能盛乐热电有限公司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EA9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呼和浩特盛乐热电企业研究开发中心</w:t>
            </w:r>
          </w:p>
        </w:tc>
      </w:tr>
      <w:tr w:rsidR="001A115B" w14:paraId="5A145A3B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594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1C2C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祥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宇通信网络工程有限公司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E904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祥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宇通信企业研究开发中心</w:t>
            </w:r>
          </w:p>
        </w:tc>
      </w:tr>
      <w:tr w:rsidR="001A115B" w14:paraId="56C6CF30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EF4E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9402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呼和浩特市德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源肥业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0D90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呼和浩特德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源肥业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43C5BE37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9CD5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D46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内蒙古云瑞包装有限公司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6D01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云瑞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包装企业研究开发中心</w:t>
            </w:r>
          </w:p>
        </w:tc>
      </w:tr>
      <w:tr w:rsidR="001A115B" w14:paraId="49FDE8A7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2CB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6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2D0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内蒙古新远景集团有限公司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A18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呼和浩特新远景企业研究开发中心</w:t>
            </w:r>
          </w:p>
        </w:tc>
      </w:tr>
      <w:tr w:rsidR="001A115B" w14:paraId="13591A90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35B4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7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17E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内蒙古中天科技有限公司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ECF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呼和浩特中天科技企业研究开发中心</w:t>
            </w:r>
          </w:p>
        </w:tc>
      </w:tr>
      <w:tr w:rsidR="001A115B" w14:paraId="56640896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FE2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8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846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内蒙古三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鑫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高岭土有限责任公司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05A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呼和浩特三鑫企业研究开发中心</w:t>
            </w:r>
          </w:p>
        </w:tc>
      </w:tr>
      <w:tr w:rsidR="001A115B" w14:paraId="2FA6DE99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78F4A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9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0378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内蒙古高速实业有限责任公司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71B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呼和浩特高速实业企业研究开发中心</w:t>
            </w:r>
          </w:p>
        </w:tc>
      </w:tr>
      <w:tr w:rsidR="001A115B" w14:paraId="55DF8153" w14:textId="77777777">
        <w:trPr>
          <w:trHeight w:val="115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C763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10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0C5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内蒙古国土资源勘查开发有限责任公司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F3E3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呼和浩特蒙地国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勘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3387F3FE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AB71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11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DFBF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内蒙古华测质检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技术服务有限公司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C41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呼和浩特华测质检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02F5E323" w14:textId="77777777">
        <w:trPr>
          <w:trHeight w:val="115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13AA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12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6C0E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内蒙古科瑞房地产土地资产评估有限公司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D600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呼和浩特科瑞企业研究开发中心</w:t>
            </w:r>
          </w:p>
        </w:tc>
      </w:tr>
      <w:tr w:rsidR="001A115B" w14:paraId="189B1250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B5CE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lastRenderedPageBreak/>
              <w:t>13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481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内蒙古警通科技有限公司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6EF4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呼和浩特警通科技企业研究开发中心</w:t>
            </w:r>
          </w:p>
        </w:tc>
      </w:tr>
      <w:tr w:rsidR="001A115B" w14:paraId="6C7F8D87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D82C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14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BF45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内蒙古慧联电力有限公司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7AD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呼和浩特慧联电力企业研究开发中心</w:t>
            </w:r>
          </w:p>
        </w:tc>
      </w:tr>
      <w:tr w:rsidR="001A115B" w14:paraId="378A0419" w14:textId="77777777">
        <w:trPr>
          <w:trHeight w:val="115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8FE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15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125E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内蒙古鲁电蒙源电力工程有限公司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7F2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鲁电蒙源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62E14E61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5AA6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16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1E0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内蒙古巨创电气设备有限公司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699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呼和浩特巨创电气企业研究开发中心</w:t>
            </w:r>
          </w:p>
        </w:tc>
      </w:tr>
      <w:tr w:rsidR="001A115B" w14:paraId="39984F0F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4C30A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17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DD7A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内蒙古大窑嘉宾饮品有限公司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9E00A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呼和浩特大窑嘉宾饮品企业研究开发中心</w:t>
            </w:r>
          </w:p>
        </w:tc>
      </w:tr>
      <w:tr w:rsidR="001A115B" w14:paraId="1EC9667A" w14:textId="77777777">
        <w:trPr>
          <w:trHeight w:val="97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C8A7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18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30234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科拓微生态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科技发展有限公司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0A8D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呼和浩特科拓发展企业研究开发中心</w:t>
            </w:r>
          </w:p>
        </w:tc>
      </w:tr>
      <w:tr w:rsidR="001A115B" w14:paraId="364F9B3B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2115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19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799B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内蒙古博瑞饲料有限公司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E2F1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呼和浩特博瑞饲料企业研究开发中心</w:t>
            </w:r>
          </w:p>
        </w:tc>
      </w:tr>
      <w:tr w:rsidR="001A115B" w14:paraId="0713AB3D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4134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20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D7124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内蒙古总馨水处理设备有限公司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0FF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呼和浩特总馨水处理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260D47EC" w14:textId="77777777">
        <w:trPr>
          <w:trHeight w:val="115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82FC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21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AAA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内蒙古电力集团智汇科技发展有限责任公司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09EC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智汇科技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2F35A4CA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DD266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22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BC24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内蒙古青青草原牧业有限公司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CE24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呼和浩特青青草原企业研究开发中心</w:t>
            </w:r>
          </w:p>
        </w:tc>
      </w:tr>
      <w:tr w:rsidR="001A115B" w14:paraId="315E1BC9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E9E6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23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7A81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内蒙古元牛繁育科技有限公司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FE5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呼和浩特元牛繁育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4C33645D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13B4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24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419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内蒙古蔚蓝华欧生物科技有限公司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EE2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呼和浩特蔚蓝华欧企业研究开发中心</w:t>
            </w:r>
          </w:p>
        </w:tc>
      </w:tr>
      <w:tr w:rsidR="001A115B" w14:paraId="7C0BEA1D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A3B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25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4C24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内蒙古泓兴生物科技有限公司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F36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呼和浩特泓兴生物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3B4B519E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FB1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26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9205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内蒙古云养牛科技有限公司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CB8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呼和浩特云养牛企业研究开发中心</w:t>
            </w:r>
          </w:p>
        </w:tc>
      </w:tr>
      <w:tr w:rsidR="001A115B" w14:paraId="5536C87C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2F2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27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DD82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睿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星信息技术有限责任公司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C9B4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睿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星信息企业研究开发中心</w:t>
            </w:r>
          </w:p>
        </w:tc>
      </w:tr>
      <w:tr w:rsidR="001A115B" w14:paraId="14781F2F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A5B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lastRenderedPageBreak/>
              <w:t>28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F3DD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内蒙古苏扬建设有限公司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3F85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呼和浩特苏扬建设企业研究开发中心</w:t>
            </w:r>
          </w:p>
        </w:tc>
      </w:tr>
      <w:tr w:rsidR="001A115B" w14:paraId="1A2FDE4D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E06D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29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4266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内蒙古和合环境科技有限公司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67AB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呼和浩特和合环境企业研究开发中心</w:t>
            </w:r>
          </w:p>
        </w:tc>
      </w:tr>
      <w:tr w:rsidR="001A115B" w14:paraId="3BF18D12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61946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30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14C1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内蒙古信泰轻纺制造有限责任公司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95EA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呼和浩特信泰轻纺企业研究开发中心</w:t>
            </w:r>
          </w:p>
        </w:tc>
      </w:tr>
      <w:tr w:rsidR="001A115B" w14:paraId="707C5EE0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4D2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31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1BA0A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内蒙古交通集团兴泰建工有限公司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69E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呼和浩特交通建工企业研究开发中心</w:t>
            </w:r>
          </w:p>
        </w:tc>
      </w:tr>
      <w:tr w:rsidR="001A115B" w14:paraId="007C916B" w14:textId="77777777">
        <w:trPr>
          <w:trHeight w:val="115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2C40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32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923A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呼和浩特融信新金属冶炼有限公司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B322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呼和浩特融信企业研究开发中心</w:t>
            </w:r>
          </w:p>
        </w:tc>
      </w:tr>
      <w:tr w:rsidR="001A115B" w14:paraId="3E85E6D8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D64E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33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BB67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内蒙古臻农农牧业科技有限公司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E330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臻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农代茶企业研究开发中心</w:t>
            </w:r>
          </w:p>
        </w:tc>
      </w:tr>
      <w:tr w:rsidR="001A115B" w14:paraId="0E6AD6D8" w14:textId="77777777">
        <w:trPr>
          <w:trHeight w:val="115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04C6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34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E79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内蒙古纵横伟业软件与技术服务有限公司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3076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呼和浩特纵横云智能企业研究开发中心</w:t>
            </w:r>
          </w:p>
        </w:tc>
      </w:tr>
      <w:tr w:rsidR="001A115B" w14:paraId="62043B9F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12F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35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71F2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内蒙古邦飞科技发展有限公司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1AC1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邦飞科技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24BD625F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7A20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36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5B8D6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内蒙古旭丰农业科技有限公司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6293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呼和浩特旭丰马铃薯企业研究开发中心</w:t>
            </w:r>
          </w:p>
        </w:tc>
      </w:tr>
      <w:tr w:rsidR="001A115B" w14:paraId="2ECE3D8C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F764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37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7D5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内蒙古牧途信息技术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C16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呼和浩特牧途企业研究开发中心</w:t>
            </w:r>
          </w:p>
        </w:tc>
      </w:tr>
      <w:tr w:rsidR="001A115B" w14:paraId="207A1792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C1B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38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FB36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内蒙古数字交通有限责任公司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91F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呼和浩特数字交通企业研究开发中心</w:t>
            </w:r>
          </w:p>
        </w:tc>
      </w:tr>
      <w:tr w:rsidR="001A115B" w14:paraId="6633C5EC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53B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39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9576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内蒙古科安数图科技有限公司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A82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呼和浩特科安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数图企业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研究开发中心</w:t>
            </w:r>
          </w:p>
        </w:tc>
      </w:tr>
      <w:tr w:rsidR="001A115B" w14:paraId="7E87AE3B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FCD0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40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2089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内蒙古天石基础工程有限责任公司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06A35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呼和浩特天石工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程企业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研究开发中心</w:t>
            </w:r>
          </w:p>
        </w:tc>
      </w:tr>
      <w:tr w:rsidR="001A115B" w14:paraId="749E5DD1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E752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41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1B38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内蒙古天眼动产管理有限公司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58B8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呼和浩特天眼动产企业研究开发中心</w:t>
            </w:r>
          </w:p>
        </w:tc>
      </w:tr>
      <w:tr w:rsidR="001A115B" w14:paraId="6AE7A26C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774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42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9A9E4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内蒙古为旭生物科技有限公司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3D0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呼和浩特为旭生物企业研究开发中心</w:t>
            </w:r>
          </w:p>
        </w:tc>
      </w:tr>
      <w:tr w:rsidR="001A115B" w14:paraId="7C1461C9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63AA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lastRenderedPageBreak/>
              <w:t>43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13A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内蒙古新耀电缆有限公司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167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呼和浩特新耀电缆企业研究开发中心</w:t>
            </w:r>
          </w:p>
        </w:tc>
      </w:tr>
      <w:tr w:rsidR="001A115B" w14:paraId="78A2C9A6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9548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44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CDB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内蒙古东振数控科技有限公司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BD0DA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呼和浩特东振数控企业研究开发中心</w:t>
            </w:r>
          </w:p>
        </w:tc>
      </w:tr>
      <w:tr w:rsidR="001A115B" w14:paraId="793431A1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F2C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45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DB08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中国冶金地质总局内蒙古地质勘查院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3CC6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呼和浩特中冶地勘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6D2520BD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3D9D0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46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42170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内蒙古大雄智能科技有限公司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54D0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呼和浩特大雄智能企业研究开发中心</w:t>
            </w:r>
          </w:p>
        </w:tc>
      </w:tr>
      <w:tr w:rsidR="001A115B" w14:paraId="43DC5F36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95E1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47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039C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内蒙古海泰节能环保工程有限公司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F89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呼和浩特海泰节能企业研究开发中心</w:t>
            </w:r>
          </w:p>
        </w:tc>
      </w:tr>
      <w:tr w:rsidR="001A115B" w14:paraId="116E6DCE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66B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48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0AF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内蒙古叁零陆零新能源科技有限公司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86F2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呼和浩特叁零陆零企业研究开发中心</w:t>
            </w:r>
          </w:p>
        </w:tc>
      </w:tr>
      <w:tr w:rsidR="001A115B" w14:paraId="13B294BE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71D0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49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7D5D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内蒙古蒙源康饲料有限公司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E87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蒙源康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饲料企业研究开发中心</w:t>
            </w:r>
          </w:p>
        </w:tc>
      </w:tr>
      <w:tr w:rsidR="001A115B" w14:paraId="4C05F610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F0942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50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CF67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内蒙古天巨鑫能源技术有限公司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2ED1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呼和浩特天巨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鑫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219CEA40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8E6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51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7141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内蒙古北平纺织有限责任公司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4751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呼和浩特北平纺织企业研究开发中心</w:t>
            </w:r>
          </w:p>
        </w:tc>
      </w:tr>
      <w:tr w:rsidR="001A115B" w14:paraId="6C31A093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853F6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52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6386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内蒙古数字安全科技有限公司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441C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呼和浩特数字安全企业研究开发中心</w:t>
            </w:r>
          </w:p>
        </w:tc>
      </w:tr>
      <w:tr w:rsidR="001A115B" w14:paraId="39D8B315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B07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53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62B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内蒙古联易信息技术有限责任公司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BD7F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呼和浩特联易信息企业研究开发中心</w:t>
            </w:r>
          </w:p>
        </w:tc>
      </w:tr>
      <w:tr w:rsidR="001A115B" w14:paraId="76C22638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92C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54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9C5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内蒙古裕奇农牧业科技有限公司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C0C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呼和浩特裕奇肉羊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2539B6F1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CD4A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55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6CF20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内蒙古欧牧机械设备有限公司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1D723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呼和浩特欧牧机械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70101D31" w14:textId="77777777">
        <w:trPr>
          <w:trHeight w:val="115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902C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56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0DE4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内蒙古华域干细胞生物科技有限公司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1AA1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呼和浩特华域干细胞企业研究开发中心</w:t>
            </w:r>
          </w:p>
        </w:tc>
      </w:tr>
      <w:tr w:rsidR="001A115B" w14:paraId="086F56B0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49A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57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AC2FA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内蒙古倬瑞环保有限责任公司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55C56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</w:t>
            </w: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倬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瑞环保企业研究开发中心</w:t>
            </w:r>
          </w:p>
        </w:tc>
      </w:tr>
      <w:tr w:rsidR="001A115B" w14:paraId="3E2C8560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63A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lastRenderedPageBreak/>
              <w:t>58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6DA19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内蒙古蒙肥生物科技有限公司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F3F8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呼和浩特蒙肥生物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  <w:tr w:rsidR="001A115B" w14:paraId="20938A9A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56B2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59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F31D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内蒙古隆福玻璃有限公司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6C7B1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呼和浩特隆福玻璃企业研究开发中心</w:t>
            </w:r>
          </w:p>
        </w:tc>
      </w:tr>
      <w:tr w:rsidR="001A115B" w14:paraId="1AEC0ACC" w14:textId="77777777">
        <w:trPr>
          <w:trHeight w:val="864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DFA0A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60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4BD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内蒙古德广电气股份有限公司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8550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呼和浩特德广电气企业研究开发中心</w:t>
            </w:r>
          </w:p>
        </w:tc>
      </w:tr>
      <w:tr w:rsidR="001A115B" w14:paraId="344839F5" w14:textId="77777777">
        <w:trPr>
          <w:trHeight w:val="124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181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61</w:t>
            </w:r>
          </w:p>
        </w:tc>
        <w:tc>
          <w:tcPr>
            <w:tcW w:w="1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5F6AE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内蒙古涵天科技发展有限责任公司</w:t>
            </w:r>
          </w:p>
        </w:tc>
        <w:tc>
          <w:tcPr>
            <w:tcW w:w="2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7E8EB" w14:textId="77777777" w:rsidR="001A115B" w:rsidRDefault="00000000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Cs w:val="24"/>
              </w:rPr>
            </w:pPr>
            <w:proofErr w:type="gramStart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呼和浩特涵天科技</w:t>
            </w:r>
            <w:proofErr w:type="gramEnd"/>
            <w:r>
              <w:rPr>
                <w:rFonts w:hAnsi="宋体" w:cs="宋体" w:hint="eastAsia"/>
                <w:color w:val="000000"/>
                <w:kern w:val="0"/>
                <w:szCs w:val="24"/>
                <w:lang w:bidi="ar"/>
              </w:rPr>
              <w:t>企业研究开发中心</w:t>
            </w:r>
          </w:p>
        </w:tc>
      </w:tr>
    </w:tbl>
    <w:p w14:paraId="6EF3EEA0" w14:textId="77777777" w:rsidR="001A115B" w:rsidRDefault="001A115B">
      <w:pPr>
        <w:spacing w:line="560" w:lineRule="exact"/>
        <w:rPr>
          <w:rFonts w:ascii="Times New Roman"/>
        </w:rPr>
      </w:pPr>
    </w:p>
    <w:sectPr w:rsidR="001A115B">
      <w:pgSz w:w="11907" w:h="16840"/>
      <w:pgMar w:top="1440" w:right="1474" w:bottom="1440" w:left="1588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98EDC" w14:textId="77777777" w:rsidR="00A57212" w:rsidRDefault="00A57212" w:rsidP="00AA14E5">
      <w:r>
        <w:separator/>
      </w:r>
    </w:p>
  </w:endnote>
  <w:endnote w:type="continuationSeparator" w:id="0">
    <w:p w14:paraId="096AAE6B" w14:textId="77777777" w:rsidR="00A57212" w:rsidRDefault="00A57212" w:rsidP="00AA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3CCD8D6-3E22-45B2-ADE5-C41524F85BA6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3FF8B76-F358-4A74-857C-F799A018BA1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2F1FD24-8D85-467D-8B68-EAAE5D04ABF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819E8" w14:textId="77777777" w:rsidR="00A57212" w:rsidRDefault="00A57212" w:rsidP="00AA14E5">
      <w:r>
        <w:separator/>
      </w:r>
    </w:p>
  </w:footnote>
  <w:footnote w:type="continuationSeparator" w:id="0">
    <w:p w14:paraId="09D5C37B" w14:textId="77777777" w:rsidR="00A57212" w:rsidRDefault="00A57212" w:rsidP="00AA1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TrueType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rawingGridVerticalSpacing w:val="163"/>
  <w:displayHorizontalDrawingGridEvery w:val="0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AF"/>
    <w:rsid w:val="001069FE"/>
    <w:rsid w:val="0015761C"/>
    <w:rsid w:val="001637BB"/>
    <w:rsid w:val="001A115B"/>
    <w:rsid w:val="001C53F5"/>
    <w:rsid w:val="00266261"/>
    <w:rsid w:val="00275B35"/>
    <w:rsid w:val="00424A5E"/>
    <w:rsid w:val="004D5B33"/>
    <w:rsid w:val="004F506E"/>
    <w:rsid w:val="00633F71"/>
    <w:rsid w:val="00650B5F"/>
    <w:rsid w:val="00725F46"/>
    <w:rsid w:val="00731B42"/>
    <w:rsid w:val="00A57212"/>
    <w:rsid w:val="00AA14E5"/>
    <w:rsid w:val="00BD12AF"/>
    <w:rsid w:val="00BF4764"/>
    <w:rsid w:val="00C0416D"/>
    <w:rsid w:val="00CA519E"/>
    <w:rsid w:val="00CC10A6"/>
    <w:rsid w:val="00D35ACD"/>
    <w:rsid w:val="00D37149"/>
    <w:rsid w:val="00D466FD"/>
    <w:rsid w:val="00D622BF"/>
    <w:rsid w:val="00D81B40"/>
    <w:rsid w:val="00D864A3"/>
    <w:rsid w:val="00E60A0A"/>
    <w:rsid w:val="00E81C24"/>
    <w:rsid w:val="00E975AA"/>
    <w:rsid w:val="00F066AC"/>
    <w:rsid w:val="00F86861"/>
    <w:rsid w:val="107C4234"/>
    <w:rsid w:val="28AC6035"/>
    <w:rsid w:val="423E2011"/>
    <w:rsid w:val="49F42922"/>
    <w:rsid w:val="63C4715B"/>
    <w:rsid w:val="661C3F5C"/>
    <w:rsid w:val="6C57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5:docId w15:val="{FF3FE41B-14E6-4492-A354-36CABE02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宋体" w:eastAsia="宋体"/>
      <w:kern w:val="2"/>
      <w:sz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pPr>
      <w:widowControl w:val="0"/>
      <w:spacing w:before="100" w:beforeAutospacing="1" w:after="100" w:afterAutospacing="1"/>
    </w:pPr>
    <w:rPr>
      <w:rFonts w:ascii="宋体" w:eastAsia="宋体"/>
      <w:kern w:val="2"/>
      <w:sz w:val="24"/>
    </w:rPr>
  </w:style>
  <w:style w:type="character" w:styleId="a8">
    <w:name w:val="Strong"/>
    <w:qFormat/>
    <w:rPr>
      <w:b/>
    </w:rPr>
  </w:style>
  <w:style w:type="character" w:customStyle="1" w:styleId="a4">
    <w:name w:val="页脚 字符"/>
    <w:link w:val="a3"/>
    <w:uiPriority w:val="99"/>
    <w:rPr>
      <w:rFonts w:ascii="宋体" w:eastAsia="宋体"/>
      <w:kern w:val="2"/>
      <w:sz w:val="18"/>
      <w:szCs w:val="18"/>
    </w:rPr>
  </w:style>
  <w:style w:type="character" w:customStyle="1" w:styleId="a6">
    <w:name w:val="页眉 字符"/>
    <w:link w:val="a5"/>
    <w:uiPriority w:val="99"/>
    <w:rPr>
      <w:rFonts w:ascii="宋体" w:eastAsia="宋体"/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  <w:jc w:val="both"/>
    </w:pPr>
    <w:rPr>
      <w:rFonts w:ascii="等线" w:eastAsia="等线" w:hAnsi="等线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695d7362-53a1-4f5f-b4c0-9490db5e268b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215F4687</paraID>
      <start>40</start>
      <end>41</end>
      <status>unmodified</status>
      <modifiedWord/>
      <trackRevisions>false</trackRevisions>
    </reviewItem>
    <reviewItem>
      <errorID>367322fe-54ba-4686-b152-aa9ce9904cee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215F4687</paraID>
      <start>79</start>
      <end>80</end>
      <status>unmodified</status>
      <modifiedWord/>
      <trackRevisions>false</trackRevisions>
    </reviewItem>
    <reviewItem>
      <errorID>29f5945a-ad8d-455a-8aba-e7e1ccff4c99</errorID>
      <errorWord>名</errorWord>
      <group>L1_Word</group>
      <groupName>字词问题</groupName>
      <ability>L2_Typo</ability>
      <abilityName>字词错误</abilityName>
      <candidateList>
        <item>明</item>
      </candidateList>
      <explain/>
      <paraID>215F4687</paraID>
      <start>97</start>
      <end>98</end>
      <status>unmodified</status>
      <modifiedWord/>
      <trackRevisions>false</trackRevisions>
    </reviewItem>
    <reviewItem>
      <errorID>1823faf1-df4d-499f-ac9b-b3616b04eb77</errorID>
      <errorWord>0471—4606215</errorWord>
      <group>L1_Punc</group>
      <groupName>标点问题</groupName>
      <ability>L2_Punc</ability>
      <abilityName>标点符号检查</abilityName>
      <candidateList>
        <item>0471-4606215</item>
      </candidateList>
      <explain>电话号码使用短横线。</explain>
      <paraID>18E25625</paraID>
      <start>16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6845148-D8A6-418D-9269-3129C1313FE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330</Words>
  <Characters>1884</Characters>
  <Application>Microsoft Office Word</Application>
  <DocSecurity>0</DocSecurity>
  <Lines>15</Lines>
  <Paragraphs>4</Paragraphs>
  <ScaleCrop>false</ScaleCrop>
  <Company>dvz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t l</cp:lastModifiedBy>
  <cp:revision>2</cp:revision>
  <cp:lastPrinted>2025-05-13T08:13:00Z</cp:lastPrinted>
  <dcterms:created xsi:type="dcterms:W3CDTF">2025-12-12T10:56:00Z</dcterms:created>
  <dcterms:modified xsi:type="dcterms:W3CDTF">2025-12-12T10:56:00Z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eyJoZGlkIjoiZDJiZWRmNDI3NzgwOWFlYTIwM2VmZTJmNmQxYzg1ZWQiLCJ1c2VySWQiOiIzNDE0MzE1MDkifQ==</vt:lpwstr>
  </property>
  <property fmtid="{D5CDD505-2E9C-101B-9397-08002B2CF9AE}" pid="3" name="KSOProductBuildVer">
    <vt:lpwstr>2052-12.1.0.23542</vt:lpwstr>
  </property>
  <property fmtid="{D5CDD505-2E9C-101B-9397-08002B2CF9AE}" pid="4" name="ICV">
    <vt:lpwstr>16AD2A15B17B4D2CBBB6F7FAC20222B0_13</vt:lpwstr>
  </property>
</Properties>
</file>