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6"/>
        <w:gridCol w:w="3763"/>
        <w:gridCol w:w="1309"/>
        <w:gridCol w:w="6477"/>
        <w:gridCol w:w="1840"/>
      </w:tblGrid>
      <w:tr w14:paraId="0DF9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975" w:type="dxa"/>
            <w:gridSpan w:val="5"/>
            <w:tcBorders>
              <w:top w:val="nil"/>
              <w:left w:val="nil"/>
              <w:bottom w:val="nil"/>
              <w:right w:val="nil"/>
            </w:tcBorders>
            <w:vAlign w:val="center"/>
          </w:tcPr>
          <w:p w14:paraId="54405E3D">
            <w:pPr>
              <w:keepNext w:val="0"/>
              <w:keepLines w:val="0"/>
              <w:widowControl/>
              <w:suppressLineNumbers w:val="0"/>
              <w:jc w:val="left"/>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附件3</w:t>
            </w:r>
            <w:bookmarkStart w:id="0" w:name="_GoBack"/>
            <w:bookmarkEnd w:id="0"/>
          </w:p>
          <w:p w14:paraId="561B3BF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b w:val="0"/>
                <w:bCs w:val="0"/>
                <w:sz w:val="40"/>
                <w:szCs w:val="40"/>
                <w:lang w:val="en-US" w:eastAsia="zh-CN"/>
              </w:rPr>
              <w:t>环河街道办事处</w:t>
            </w:r>
            <w:r>
              <w:rPr>
                <w:rFonts w:hint="eastAsia" w:ascii="方正小标宋简体" w:hAnsi="方正小标宋简体" w:eastAsia="方正小标宋简体" w:cs="方正小标宋简体"/>
                <w:i w:val="0"/>
                <w:iCs w:val="0"/>
                <w:color w:val="000000"/>
                <w:kern w:val="0"/>
                <w:sz w:val="40"/>
                <w:szCs w:val="40"/>
                <w:u w:val="none"/>
                <w:lang w:val="en-US" w:eastAsia="zh-CN" w:bidi="ar"/>
              </w:rPr>
              <w:t>综合行政执法事项清单（53项）</w:t>
            </w:r>
          </w:p>
        </w:tc>
      </w:tr>
      <w:tr w14:paraId="143F4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0F236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50987A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56B709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6D2398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07F4E1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41CBB0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00369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13484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3763" w:type="dxa"/>
            <w:tcBorders>
              <w:top w:val="single" w:color="000000" w:sz="4" w:space="0"/>
              <w:left w:val="single" w:color="000000" w:sz="4" w:space="0"/>
              <w:bottom w:val="single" w:color="000000" w:sz="4" w:space="0"/>
              <w:right w:val="single" w:color="000000" w:sz="4" w:space="0"/>
            </w:tcBorders>
            <w:vAlign w:val="center"/>
          </w:tcPr>
          <w:p w14:paraId="4DF1AF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对未经批准或者采取欺骗手段骗取批准，非法占用土地的处罚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110A1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0C202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《中华人民共和国土地管理法》第七十七条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《中华人民共和国土地管理法实施条例》第五十七条第一款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7ADE80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C4CB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FE1FA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3763" w:type="dxa"/>
            <w:tcBorders>
              <w:top w:val="single" w:color="000000" w:sz="4" w:space="0"/>
              <w:left w:val="nil"/>
              <w:bottom w:val="single" w:color="000000" w:sz="4" w:space="0"/>
              <w:right w:val="single" w:color="000000" w:sz="4" w:space="0"/>
            </w:tcBorders>
            <w:vAlign w:val="center"/>
          </w:tcPr>
          <w:p w14:paraId="56F39A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对擅自在草原上开展经营性旅游活动，破坏草原植被的处罚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0F21D4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410680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《中华人民共和国草原法》第五十二条、第六十九条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35DE4B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396F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09D83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3763" w:type="dxa"/>
            <w:tcBorders>
              <w:top w:val="single" w:color="000000" w:sz="4" w:space="0"/>
              <w:left w:val="nil"/>
              <w:bottom w:val="single" w:color="000000" w:sz="4" w:space="0"/>
              <w:right w:val="single" w:color="000000" w:sz="4" w:space="0"/>
            </w:tcBorders>
            <w:vAlign w:val="center"/>
          </w:tcPr>
          <w:p w14:paraId="7D286A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对买卖或者以其他形式非法转让草原的处罚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00E08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5AA66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《中华人民共和国草原法》第六十四条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4DCFFA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27FC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8AA49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3763" w:type="dxa"/>
            <w:tcBorders>
              <w:top w:val="single" w:color="000000" w:sz="4" w:space="0"/>
              <w:left w:val="nil"/>
              <w:bottom w:val="single" w:color="000000" w:sz="4" w:space="0"/>
              <w:right w:val="single" w:color="000000" w:sz="4" w:space="0"/>
            </w:tcBorders>
            <w:vAlign w:val="center"/>
          </w:tcPr>
          <w:p w14:paraId="584BB6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对机动车辆离开道路在草原上行驶,或者未按照确定的行驶区域和行驶路线在草原上行驶，破坏草原植被的处罚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017E6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F6794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《中华人民共和国草原法》第七十条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4D451F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78FC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285AA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3763" w:type="dxa"/>
            <w:tcBorders>
              <w:top w:val="single" w:color="000000" w:sz="4" w:space="0"/>
              <w:left w:val="nil"/>
              <w:bottom w:val="single" w:color="000000" w:sz="4" w:space="0"/>
              <w:right w:val="single" w:color="000000" w:sz="4" w:space="0"/>
            </w:tcBorders>
            <w:vAlign w:val="center"/>
          </w:tcPr>
          <w:p w14:paraId="4E3C61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对不签订草畜平衡责任书的处罚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3627E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424811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《内蒙古自治区草原管理条例》第三十一条、第四十六条第二款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7F4252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25B40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D2E3F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3763" w:type="dxa"/>
            <w:tcBorders>
              <w:top w:val="single" w:color="000000" w:sz="4" w:space="0"/>
              <w:left w:val="nil"/>
              <w:bottom w:val="single" w:color="000000" w:sz="4" w:space="0"/>
              <w:right w:val="single" w:color="000000" w:sz="4" w:space="0"/>
            </w:tcBorders>
            <w:vAlign w:val="center"/>
          </w:tcPr>
          <w:p w14:paraId="37C17D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对在基本草原上超过核定的载畜量放牧的处罚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1E4FF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EC712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《内蒙古自治区基本草原保护条例》第三十八条第一项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46D1CE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0AAAA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E5625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5AB581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457109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0DFCE0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4AB367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56AC93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7627B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2B1FF4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3763" w:type="dxa"/>
            <w:tcBorders>
              <w:top w:val="single" w:color="000000" w:sz="4" w:space="0"/>
              <w:left w:val="nil"/>
              <w:bottom w:val="single" w:color="000000" w:sz="4" w:space="0"/>
              <w:right w:val="single" w:color="000000" w:sz="4" w:space="0"/>
            </w:tcBorders>
            <w:vAlign w:val="center"/>
          </w:tcPr>
          <w:p w14:paraId="00E800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对在实行禁牧休牧的基本草原上放牧的处罚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BFD8C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0D2AC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《内蒙古自治区基本草原保护条例》第三十八条第二项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6CE5FE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1581D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981C1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p>
        </w:tc>
        <w:tc>
          <w:tcPr>
            <w:tcW w:w="3763" w:type="dxa"/>
            <w:tcBorders>
              <w:top w:val="single" w:color="000000" w:sz="4" w:space="0"/>
              <w:left w:val="nil"/>
              <w:bottom w:val="single" w:color="000000" w:sz="4" w:space="0"/>
              <w:right w:val="single" w:color="000000" w:sz="4" w:space="0"/>
            </w:tcBorders>
            <w:vAlign w:val="center"/>
          </w:tcPr>
          <w:p w14:paraId="092B10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对草原围栏建设中因阻断道路对草原造成碾压破坏的处罚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75FD94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697CA2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《内蒙古自治区草原管理条例实施细则》第四十五条、第五十二条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2A4343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019B0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5957D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p>
        </w:tc>
        <w:tc>
          <w:tcPr>
            <w:tcW w:w="3763" w:type="dxa"/>
            <w:tcBorders>
              <w:top w:val="single" w:color="000000" w:sz="4" w:space="0"/>
              <w:left w:val="nil"/>
              <w:bottom w:val="single" w:color="000000" w:sz="4" w:space="0"/>
              <w:right w:val="single" w:color="000000" w:sz="4" w:space="0"/>
            </w:tcBorders>
            <w:vAlign w:val="center"/>
          </w:tcPr>
          <w:p w14:paraId="4A1A3D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未对设在城市道路上的各种管线的检查井、箱盖或者城市道路附属设施的缺损及时补缺或者修复的处罚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49D326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6B38C0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《城市道路管理条例》第四十二条第一项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54FFFB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3BB63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BF892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p>
        </w:tc>
        <w:tc>
          <w:tcPr>
            <w:tcW w:w="3763" w:type="dxa"/>
            <w:tcBorders>
              <w:top w:val="single" w:color="000000" w:sz="4" w:space="0"/>
              <w:left w:val="nil"/>
              <w:bottom w:val="single" w:color="000000" w:sz="4" w:space="0"/>
              <w:right w:val="single" w:color="000000" w:sz="4" w:space="0"/>
            </w:tcBorders>
            <w:vAlign w:val="center"/>
          </w:tcPr>
          <w:p w14:paraId="65206E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对未在城市道路施工现场设置明显标志和安全防围设施的处罚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7DAED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8DBBE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《城市道路管理条例》第四十二条第二项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095B63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5820D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18802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11</w:t>
            </w:r>
          </w:p>
        </w:tc>
        <w:tc>
          <w:tcPr>
            <w:tcW w:w="3763" w:type="dxa"/>
            <w:tcBorders>
              <w:top w:val="single" w:color="000000" w:sz="4" w:space="0"/>
              <w:left w:val="nil"/>
              <w:bottom w:val="single" w:color="000000" w:sz="4" w:space="0"/>
              <w:right w:val="single" w:color="000000" w:sz="4" w:space="0"/>
            </w:tcBorders>
            <w:vAlign w:val="center"/>
          </w:tcPr>
          <w:p w14:paraId="19DA5F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对占用城市道路期满或者挖掘城市道路后，不及时清理现场的处罚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8B6C3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22566B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《城市道路管理条例》第四十二条第三项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371E02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E0E3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E16D2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w:t>
            </w:r>
          </w:p>
        </w:tc>
        <w:tc>
          <w:tcPr>
            <w:tcW w:w="3763" w:type="dxa"/>
            <w:tcBorders>
              <w:top w:val="single" w:color="000000" w:sz="4" w:space="0"/>
              <w:left w:val="nil"/>
              <w:bottom w:val="single" w:color="000000" w:sz="4" w:space="0"/>
              <w:right w:val="single" w:color="000000" w:sz="4" w:space="0"/>
            </w:tcBorders>
            <w:vAlign w:val="center"/>
          </w:tcPr>
          <w:p w14:paraId="536BDA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对依附于城市道路建设各种管线、杆线等设施，不按照规定办理批准手续的处罚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9C743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8DEAA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《城市道路管理条例》第四十二条第四项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693433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2E9E4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202C8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597EC2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3CA8FB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2A0C9A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7DABA1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6690A3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02C86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99490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w:t>
            </w:r>
          </w:p>
        </w:tc>
        <w:tc>
          <w:tcPr>
            <w:tcW w:w="3763" w:type="dxa"/>
            <w:tcBorders>
              <w:top w:val="single" w:color="000000" w:sz="4" w:space="0"/>
              <w:left w:val="nil"/>
              <w:bottom w:val="single" w:color="000000" w:sz="4" w:space="0"/>
              <w:right w:val="single" w:color="000000" w:sz="4" w:space="0"/>
            </w:tcBorders>
            <w:vAlign w:val="center"/>
          </w:tcPr>
          <w:p w14:paraId="6739AF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对紧急抢修埋设在城市道路下的管线，不按照规定补办批准手续的处罚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702449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3E675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《城市道路管理条例》第四十二条第五项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066F0B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52569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2F2722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14</w:t>
            </w:r>
          </w:p>
        </w:tc>
        <w:tc>
          <w:tcPr>
            <w:tcW w:w="3763" w:type="dxa"/>
            <w:tcBorders>
              <w:top w:val="single" w:color="000000" w:sz="4" w:space="0"/>
              <w:left w:val="nil"/>
              <w:bottom w:val="single" w:color="000000" w:sz="4" w:space="0"/>
              <w:right w:val="single" w:color="000000" w:sz="4" w:space="0"/>
            </w:tcBorders>
            <w:vAlign w:val="center"/>
          </w:tcPr>
          <w:p w14:paraId="3100A6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对未按照批准的位置、面积、期限占用或者挖掘城市道路，或者需要移动位置、扩大面积、延长时间的，未提前办理变更审批手续的处罚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CABE7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4C209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《城市道路管理条例》第四十二条第六项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0C01C2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C3DB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74804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w:t>
            </w:r>
          </w:p>
        </w:tc>
        <w:tc>
          <w:tcPr>
            <w:tcW w:w="3763" w:type="dxa"/>
            <w:tcBorders>
              <w:top w:val="single" w:color="000000" w:sz="4" w:space="0"/>
              <w:left w:val="nil"/>
              <w:bottom w:val="single" w:color="000000" w:sz="4" w:space="0"/>
              <w:right w:val="single" w:color="000000" w:sz="4" w:space="0"/>
            </w:tcBorders>
            <w:vAlign w:val="center"/>
          </w:tcPr>
          <w:p w14:paraId="12EF36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对在河道、湖泊管理范围内建设妨碍行洪的建筑物、构筑物的处罚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4D91C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4AA57F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《中华人民共和国防洪法》第五十五条第一项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13C505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891A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298AFF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6</w:t>
            </w:r>
          </w:p>
        </w:tc>
        <w:tc>
          <w:tcPr>
            <w:tcW w:w="3763" w:type="dxa"/>
            <w:tcBorders>
              <w:top w:val="single" w:color="000000" w:sz="4" w:space="0"/>
              <w:left w:val="nil"/>
              <w:bottom w:val="single" w:color="000000" w:sz="4" w:space="0"/>
              <w:right w:val="single" w:color="000000" w:sz="4" w:space="0"/>
            </w:tcBorders>
            <w:vAlign w:val="center"/>
          </w:tcPr>
          <w:p w14:paraId="7DDE37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对在河道、湖泊管理范围内倾倒垃圾、渣土，从事影响河势稳定、危害河岸堤防安全和其他妨碍河道行洪的活动的处罚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0ABB92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012F0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《中华人民共和国防洪法》第五十五条第二项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2560E0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1FC47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73176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w:t>
            </w:r>
          </w:p>
        </w:tc>
        <w:tc>
          <w:tcPr>
            <w:tcW w:w="3763" w:type="dxa"/>
            <w:tcBorders>
              <w:top w:val="single" w:color="000000" w:sz="4" w:space="0"/>
              <w:left w:val="nil"/>
              <w:bottom w:val="single" w:color="000000" w:sz="4" w:space="0"/>
              <w:right w:val="single" w:color="000000" w:sz="4" w:space="0"/>
            </w:tcBorders>
            <w:vAlign w:val="center"/>
          </w:tcPr>
          <w:p w14:paraId="4D79EC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对在江河、湖泊、水库、运河、渠道内弃置、堆放阻碍行洪的物体和种植阻碍行洪的林木及高秆作物的处罚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4ED56C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2DC73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《中华人民共和国水法》第六十六条第一项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7CA2C8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7AB68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A7451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46EEEF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2C7483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4D4024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30C7E5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56E473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1A8AF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C8183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18</w:t>
            </w:r>
          </w:p>
        </w:tc>
        <w:tc>
          <w:tcPr>
            <w:tcW w:w="3763" w:type="dxa"/>
            <w:tcBorders>
              <w:top w:val="single" w:color="000000" w:sz="4" w:space="0"/>
              <w:left w:val="nil"/>
              <w:bottom w:val="single" w:color="000000" w:sz="4" w:space="0"/>
              <w:right w:val="single" w:color="000000" w:sz="4" w:space="0"/>
            </w:tcBorders>
            <w:vAlign w:val="center"/>
          </w:tcPr>
          <w:p w14:paraId="271BAE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对围湖造地或者未经批准围垦河道的处罚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75AC0D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7C0E3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《中华人民共和国水法》第六十六条第二项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608102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24403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042B7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19</w:t>
            </w:r>
          </w:p>
        </w:tc>
        <w:tc>
          <w:tcPr>
            <w:tcW w:w="3763" w:type="dxa"/>
            <w:tcBorders>
              <w:top w:val="single" w:color="000000" w:sz="4" w:space="0"/>
              <w:left w:val="nil"/>
              <w:bottom w:val="single" w:color="000000" w:sz="4" w:space="0"/>
              <w:right w:val="single" w:color="000000" w:sz="4" w:space="0"/>
            </w:tcBorders>
            <w:vAlign w:val="center"/>
          </w:tcPr>
          <w:p w14:paraId="5FEDF8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对在崩塌、滑坡危险区或者泥石流易发区从事取土、挖砂、采石等可能造成水土流失的活动的处罚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43564A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2ABEA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《中华人民共和国水土保持法》第四十八条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7E6FA4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782D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227F46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w:t>
            </w:r>
          </w:p>
        </w:tc>
        <w:tc>
          <w:tcPr>
            <w:tcW w:w="3763" w:type="dxa"/>
            <w:tcBorders>
              <w:top w:val="single" w:color="000000" w:sz="4" w:space="0"/>
              <w:left w:val="nil"/>
              <w:bottom w:val="single" w:color="000000" w:sz="4" w:space="0"/>
              <w:right w:val="single" w:color="000000" w:sz="4" w:space="0"/>
            </w:tcBorders>
            <w:vAlign w:val="center"/>
          </w:tcPr>
          <w:p w14:paraId="3C09D4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对在禁止开垦坡度以上陡坡地开垦种植农作物，或者在禁止开垦、开发的植物保护带内开垦、开发的处罚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9D837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33846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《中华人民共和国水土保持法》第四十九条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74FC14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6D008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79793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1</w:t>
            </w:r>
          </w:p>
        </w:tc>
        <w:tc>
          <w:tcPr>
            <w:tcW w:w="3763" w:type="dxa"/>
            <w:tcBorders>
              <w:top w:val="single" w:color="000000" w:sz="4" w:space="0"/>
              <w:left w:val="nil"/>
              <w:bottom w:val="single" w:color="000000" w:sz="4" w:space="0"/>
              <w:right w:val="single" w:color="000000" w:sz="4" w:space="0"/>
            </w:tcBorders>
            <w:vAlign w:val="center"/>
          </w:tcPr>
          <w:p w14:paraId="70A371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对采集发菜，或者在水土流失重点预防区和重点治理区铲草皮、挖树兜、滥挖虫草、甘草、麻黄等的处罚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75AB1C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4C8CCA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《中华人民共和国水土保持法》第五十一条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7ED66C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635FB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5D02C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2</w:t>
            </w:r>
          </w:p>
        </w:tc>
        <w:tc>
          <w:tcPr>
            <w:tcW w:w="3763" w:type="dxa"/>
            <w:tcBorders>
              <w:top w:val="single" w:color="000000" w:sz="4" w:space="0"/>
              <w:left w:val="nil"/>
              <w:bottom w:val="single" w:color="000000" w:sz="4" w:space="0"/>
              <w:right w:val="single" w:color="000000" w:sz="4" w:space="0"/>
            </w:tcBorders>
            <w:vAlign w:val="center"/>
          </w:tcPr>
          <w:p w14:paraId="463CAC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对在林区采伐林木不依法采取防止水土流失措施的处罚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6BBB9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273EDD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《中华人民共和国水土保持法》第五十二条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5131F6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A55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80F25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557C27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27E5F9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0F5B56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0419ED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2849F6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467B2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BA8C0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3</w:t>
            </w:r>
          </w:p>
        </w:tc>
        <w:tc>
          <w:tcPr>
            <w:tcW w:w="3763" w:type="dxa"/>
            <w:tcBorders>
              <w:top w:val="single" w:color="000000" w:sz="4" w:space="0"/>
              <w:left w:val="nil"/>
              <w:bottom w:val="single" w:color="000000" w:sz="4" w:space="0"/>
              <w:right w:val="single" w:color="000000" w:sz="4" w:space="0"/>
            </w:tcBorders>
            <w:vAlign w:val="center"/>
          </w:tcPr>
          <w:p w14:paraId="414A85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对在水土保持方案确定的专门存放地以外的区域倾倒砂、石、土、矸石、尾矿、废渣等的处罚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028508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443C82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《中华人民共和国水土保持法》第五十五条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29EB22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63B38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27E258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4</w:t>
            </w:r>
          </w:p>
        </w:tc>
        <w:tc>
          <w:tcPr>
            <w:tcW w:w="3763" w:type="dxa"/>
            <w:tcBorders>
              <w:top w:val="single" w:color="000000" w:sz="4" w:space="0"/>
              <w:left w:val="nil"/>
              <w:bottom w:val="single" w:color="000000" w:sz="4" w:space="0"/>
              <w:right w:val="single" w:color="000000" w:sz="4" w:space="0"/>
            </w:tcBorders>
            <w:vAlign w:val="center"/>
          </w:tcPr>
          <w:p w14:paraId="7D282A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对开办生产建设项目或者从事其他生产建设活动造成水土流失不进行治理的处罚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844CA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458764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《中华人民共和国水土保持法》第五十六条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0ED600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32C8C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29E79C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5</w:t>
            </w:r>
          </w:p>
        </w:tc>
        <w:tc>
          <w:tcPr>
            <w:tcW w:w="3763" w:type="dxa"/>
            <w:tcBorders>
              <w:top w:val="single" w:color="000000" w:sz="4" w:space="0"/>
              <w:left w:val="nil"/>
              <w:bottom w:val="single" w:color="000000" w:sz="4" w:space="0"/>
              <w:right w:val="single" w:color="000000" w:sz="4" w:space="0"/>
            </w:tcBorders>
            <w:vAlign w:val="center"/>
          </w:tcPr>
          <w:p w14:paraId="2EFAB0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对在河道管理范围内弃置、堆放阻碍行洪物体的；种植阻碍行洪的林木或者高秆植物的；修建围堤、阻水渠道、阻水道路的处罚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7F2353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24C684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《中华人民共和国河道管理条例》第四十四条第一项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09B3C0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0569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8F289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6</w:t>
            </w:r>
          </w:p>
        </w:tc>
        <w:tc>
          <w:tcPr>
            <w:tcW w:w="3763" w:type="dxa"/>
            <w:tcBorders>
              <w:top w:val="single" w:color="000000" w:sz="4" w:space="0"/>
              <w:left w:val="nil"/>
              <w:bottom w:val="single" w:color="000000" w:sz="4" w:space="0"/>
              <w:right w:val="single" w:color="000000" w:sz="4" w:space="0"/>
            </w:tcBorders>
            <w:vAlign w:val="center"/>
          </w:tcPr>
          <w:p w14:paraId="645091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对在堤防、护堤地建房、放牧、开渠、打井、挖窖、葬坟、晒粮、存放物料、开采地下资源、进行考古发掘以及开展集市贸易活动的处罚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48E6F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2F557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《中华人民共和国河道管理条例》第四十四条第二项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082A17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28D5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7F35C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7</w:t>
            </w:r>
          </w:p>
        </w:tc>
        <w:tc>
          <w:tcPr>
            <w:tcW w:w="3763" w:type="dxa"/>
            <w:tcBorders>
              <w:top w:val="single" w:color="000000" w:sz="4" w:space="0"/>
              <w:left w:val="nil"/>
              <w:bottom w:val="single" w:color="000000" w:sz="4" w:space="0"/>
              <w:right w:val="single" w:color="000000" w:sz="4" w:space="0"/>
            </w:tcBorders>
            <w:vAlign w:val="center"/>
          </w:tcPr>
          <w:p w14:paraId="25B88E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对擅自砍伐护堤护岸林木的处罚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4D5D4F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D1371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《中华人民共和国河道管理条例》第四十四条第七项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5E4FDD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3C5E2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88F14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0A3050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582A4C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0BD1D9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2DD89B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754FDF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2DC1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17986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28</w:t>
            </w:r>
          </w:p>
        </w:tc>
        <w:tc>
          <w:tcPr>
            <w:tcW w:w="3763" w:type="dxa"/>
            <w:tcBorders>
              <w:top w:val="single" w:color="000000" w:sz="4" w:space="0"/>
              <w:left w:val="nil"/>
              <w:bottom w:val="single" w:color="000000" w:sz="4" w:space="0"/>
              <w:right w:val="single" w:color="000000" w:sz="4" w:space="0"/>
            </w:tcBorders>
            <w:vAlign w:val="center"/>
          </w:tcPr>
          <w:p w14:paraId="0FD33D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对在堤防安全保护区内进行打井、钻探、爆破、挖筑鱼塘、采石、取土等危害堤防安全的活动的处罚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4F588F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69638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《中华人民共和国河道管理条例》第四十五条第二项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28768D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3ADC2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B4772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29</w:t>
            </w:r>
          </w:p>
        </w:tc>
        <w:tc>
          <w:tcPr>
            <w:tcW w:w="3763" w:type="dxa"/>
            <w:tcBorders>
              <w:top w:val="single" w:color="000000" w:sz="4" w:space="0"/>
              <w:left w:val="nil"/>
              <w:bottom w:val="single" w:color="000000" w:sz="4" w:space="0"/>
              <w:right w:val="single" w:color="000000" w:sz="4" w:space="0"/>
            </w:tcBorders>
            <w:vAlign w:val="center"/>
          </w:tcPr>
          <w:p w14:paraId="1AE70D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对侵占、破坏水源和抗旱设施的处罚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493ECA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125AB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《中华人民共和国抗旱条例》第六十一条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71347B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764E4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BDAEF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30</w:t>
            </w:r>
          </w:p>
        </w:tc>
        <w:tc>
          <w:tcPr>
            <w:tcW w:w="3763" w:type="dxa"/>
            <w:tcBorders>
              <w:top w:val="single" w:color="000000" w:sz="4" w:space="0"/>
              <w:left w:val="nil"/>
              <w:bottom w:val="single" w:color="000000" w:sz="4" w:space="0"/>
              <w:right w:val="single" w:color="000000" w:sz="4" w:space="0"/>
            </w:tcBorders>
            <w:vAlign w:val="center"/>
          </w:tcPr>
          <w:p w14:paraId="11FBCB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对在城市人民政府规定的街道的临街建筑物的阳台和窗外，堆放、吊挂有碍市容的物品的处罚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478E2E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EEB0D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《城市市容和环境卫生管理条例》第三十四条第三项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1BA7C0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C408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50F13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1</w:t>
            </w:r>
          </w:p>
        </w:tc>
        <w:tc>
          <w:tcPr>
            <w:tcW w:w="3763" w:type="dxa"/>
            <w:tcBorders>
              <w:top w:val="single" w:color="000000" w:sz="4" w:space="0"/>
              <w:left w:val="nil"/>
              <w:bottom w:val="single" w:color="000000" w:sz="4" w:space="0"/>
              <w:right w:val="single" w:color="000000" w:sz="4" w:space="0"/>
            </w:tcBorders>
            <w:vAlign w:val="center"/>
          </w:tcPr>
          <w:p w14:paraId="103AA4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对在城市建筑物、设施以及树木上涂写、刻画或者未经批准张挂、张贴宣传品等的处罚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29CCD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057FD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《内蒙古自治区城市市容和环境卫生违法行为处罚规定》第三条第二项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02D4E4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54834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78F5E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2</w:t>
            </w:r>
          </w:p>
        </w:tc>
        <w:tc>
          <w:tcPr>
            <w:tcW w:w="3763" w:type="dxa"/>
            <w:tcBorders>
              <w:top w:val="single" w:color="000000" w:sz="4" w:space="0"/>
              <w:left w:val="single" w:color="000000" w:sz="4" w:space="0"/>
              <w:bottom w:val="single" w:color="000000" w:sz="4" w:space="0"/>
              <w:right w:val="nil"/>
            </w:tcBorders>
            <w:vAlign w:val="center"/>
          </w:tcPr>
          <w:p w14:paraId="1E6E19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p w14:paraId="45CA38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对不按规定的时间、地点、方式，倾倒垃圾、污水、粪便的处罚</w:t>
            </w:r>
          </w:p>
          <w:p w14:paraId="115125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p w14:paraId="4DAF5D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309" w:type="dxa"/>
            <w:tcBorders>
              <w:top w:val="single" w:color="000000" w:sz="4" w:space="0"/>
              <w:left w:val="single" w:color="000000" w:sz="4" w:space="0"/>
              <w:bottom w:val="single" w:color="000000" w:sz="4" w:space="0"/>
              <w:right w:val="single" w:color="000000" w:sz="4" w:space="0"/>
            </w:tcBorders>
            <w:vAlign w:val="center"/>
          </w:tcPr>
          <w:p w14:paraId="5D2089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3C17A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《内蒙古自治区城市市容和环境卫生违法行为处罚规定》第三条第四项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2863C5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0309F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67A45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single" w:color="000000" w:sz="4" w:space="0"/>
              <w:bottom w:val="single" w:color="000000" w:sz="4" w:space="0"/>
              <w:right w:val="nil"/>
            </w:tcBorders>
            <w:vAlign w:val="center"/>
          </w:tcPr>
          <w:p w14:paraId="477BD4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244CBC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0DEC3B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3265BC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4DC3E5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4CC9D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2B716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3</w:t>
            </w:r>
          </w:p>
        </w:tc>
        <w:tc>
          <w:tcPr>
            <w:tcW w:w="3763" w:type="dxa"/>
            <w:tcBorders>
              <w:top w:val="single" w:color="000000" w:sz="4" w:space="0"/>
              <w:left w:val="nil"/>
              <w:bottom w:val="single" w:color="000000" w:sz="4" w:space="0"/>
              <w:right w:val="single" w:color="000000" w:sz="4" w:space="0"/>
            </w:tcBorders>
            <w:vAlign w:val="center"/>
          </w:tcPr>
          <w:p w14:paraId="0E6660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对临街工地不设置护栏或者不作遮挡、停工场地不及时整理并作必要覆盖或者竣工后不及时清理和平整场地，影响市容和环境卫生的处罚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2F28F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625B04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《内蒙古自治区城市市容和环境卫生违法行为处罚规定》第三条第七项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7C9B77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233A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6794F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4</w:t>
            </w:r>
          </w:p>
        </w:tc>
        <w:tc>
          <w:tcPr>
            <w:tcW w:w="3763" w:type="dxa"/>
            <w:tcBorders>
              <w:top w:val="single" w:color="000000" w:sz="4" w:space="0"/>
              <w:left w:val="nil"/>
              <w:bottom w:val="single" w:color="000000" w:sz="4" w:space="0"/>
              <w:right w:val="single" w:color="000000" w:sz="4" w:space="0"/>
            </w:tcBorders>
            <w:vAlign w:val="center"/>
          </w:tcPr>
          <w:p w14:paraId="6F469E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对擅自设置大型户外广告标牌设施，影响市容的处罚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C9343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F6F4A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《内蒙古自治区城市市容和环境卫生违法行为处罚规定》第五条第一项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22DC14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03FA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B00B7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5</w:t>
            </w:r>
          </w:p>
        </w:tc>
        <w:tc>
          <w:tcPr>
            <w:tcW w:w="3763" w:type="dxa"/>
            <w:tcBorders>
              <w:top w:val="single" w:color="000000" w:sz="4" w:space="0"/>
              <w:left w:val="nil"/>
              <w:bottom w:val="single" w:color="000000" w:sz="4" w:space="0"/>
              <w:right w:val="single" w:color="000000" w:sz="4" w:space="0"/>
            </w:tcBorders>
            <w:vAlign w:val="center"/>
          </w:tcPr>
          <w:p w14:paraId="55485F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对擅自在街道两侧和公共场地堆放物料，搭建建筑物、构筑物或者其他设施，影响市容的处罚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4283F3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FA49D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《内蒙古自治区城市市容和环境卫生违法行为处罚规定》第五条第二项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0A4797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61A77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4CE32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6</w:t>
            </w:r>
          </w:p>
        </w:tc>
        <w:tc>
          <w:tcPr>
            <w:tcW w:w="3763" w:type="dxa"/>
            <w:tcBorders>
              <w:top w:val="single" w:color="000000" w:sz="4" w:space="0"/>
              <w:left w:val="nil"/>
              <w:bottom w:val="single" w:color="000000" w:sz="4" w:space="0"/>
              <w:right w:val="single" w:color="000000" w:sz="4" w:space="0"/>
            </w:tcBorders>
            <w:vAlign w:val="center"/>
          </w:tcPr>
          <w:p w14:paraId="595E80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对不自觉维护公共卫生，不爱护公共卫生设施的处罚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476A6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1DFFB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《内蒙古自治区爱国卫生条例》第十五条、第二十五条第一项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00C5F3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7E4F4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3"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673FD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7</w:t>
            </w:r>
          </w:p>
        </w:tc>
        <w:tc>
          <w:tcPr>
            <w:tcW w:w="3763" w:type="dxa"/>
            <w:tcBorders>
              <w:top w:val="single" w:color="000000" w:sz="4" w:space="0"/>
              <w:left w:val="nil"/>
              <w:bottom w:val="single" w:color="000000" w:sz="4" w:space="0"/>
              <w:right w:val="single" w:color="000000" w:sz="4" w:space="0"/>
            </w:tcBorders>
            <w:vAlign w:val="center"/>
          </w:tcPr>
          <w:p w14:paraId="6485AD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对未按规定实行包门前卫生、包绿化美化硬化、包管理的“门前三包”制度的处罚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49A638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68D6C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《内蒙古自治区爱国卫生条例》第十六条、第二十五条第二项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34AA4C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CDF7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A30B7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4887E3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53EAE2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085640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01FB64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2E8439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1E777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20DC5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38</w:t>
            </w:r>
          </w:p>
        </w:tc>
        <w:tc>
          <w:tcPr>
            <w:tcW w:w="3763" w:type="dxa"/>
            <w:tcBorders>
              <w:top w:val="single" w:color="000000" w:sz="4" w:space="0"/>
              <w:left w:val="nil"/>
              <w:bottom w:val="single" w:color="000000" w:sz="4" w:space="0"/>
              <w:right w:val="single" w:color="000000" w:sz="4" w:space="0"/>
            </w:tcBorders>
            <w:vAlign w:val="center"/>
          </w:tcPr>
          <w:p w14:paraId="5999C3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对在城市市区内饲养家禽家畜的处罚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07DE35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48E6D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《内蒙古自治区爱国卫生条例》第十八条、第二十五条第四项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684F1C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7FE4A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4F39C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39</w:t>
            </w:r>
          </w:p>
        </w:tc>
        <w:tc>
          <w:tcPr>
            <w:tcW w:w="3763" w:type="dxa"/>
            <w:tcBorders>
              <w:top w:val="single" w:color="000000" w:sz="4" w:space="0"/>
              <w:left w:val="nil"/>
              <w:bottom w:val="single" w:color="000000" w:sz="4" w:space="0"/>
              <w:right w:val="single" w:color="000000" w:sz="4" w:space="0"/>
            </w:tcBorders>
            <w:vAlign w:val="center"/>
          </w:tcPr>
          <w:p w14:paraId="0075DE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对建设单位、物业服务企业不移交有关资料的处罚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BD833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C7ED9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《物业管理条例》第五十八条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726C67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D75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70DD6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0</w:t>
            </w:r>
          </w:p>
        </w:tc>
        <w:tc>
          <w:tcPr>
            <w:tcW w:w="3763" w:type="dxa"/>
            <w:tcBorders>
              <w:top w:val="single" w:color="000000" w:sz="4" w:space="0"/>
              <w:left w:val="nil"/>
              <w:bottom w:val="single" w:color="000000" w:sz="4" w:space="0"/>
              <w:right w:val="single" w:color="000000" w:sz="4" w:space="0"/>
            </w:tcBorders>
            <w:vAlign w:val="center"/>
          </w:tcPr>
          <w:p w14:paraId="03C262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对物业服务企业将一个物业管理区域内的全部物业管理一并委托给他人的处罚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3B8A9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F72F0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《物业管理条例》第五十九条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42EB24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0F3B1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ED9D7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1</w:t>
            </w:r>
          </w:p>
        </w:tc>
        <w:tc>
          <w:tcPr>
            <w:tcW w:w="3763" w:type="dxa"/>
            <w:tcBorders>
              <w:top w:val="single" w:color="000000" w:sz="4" w:space="0"/>
              <w:left w:val="nil"/>
              <w:bottom w:val="single" w:color="000000" w:sz="4" w:space="0"/>
              <w:right w:val="single" w:color="000000" w:sz="4" w:space="0"/>
            </w:tcBorders>
            <w:vAlign w:val="center"/>
          </w:tcPr>
          <w:p w14:paraId="793A3C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对未经业主大会同意,物业服务企业擅自改变物业管理用房的用途的处罚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8734B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FC7AD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《物业管理条例》第六十二条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49773D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1B03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1"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446D4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2</w:t>
            </w:r>
          </w:p>
        </w:tc>
        <w:tc>
          <w:tcPr>
            <w:tcW w:w="3763" w:type="dxa"/>
            <w:tcBorders>
              <w:top w:val="single" w:color="000000" w:sz="4" w:space="0"/>
              <w:left w:val="nil"/>
              <w:bottom w:val="single" w:color="000000" w:sz="4" w:space="0"/>
              <w:right w:val="single" w:color="000000" w:sz="4" w:space="0"/>
            </w:tcBorders>
            <w:vAlign w:val="center"/>
          </w:tcPr>
          <w:p w14:paraId="47AD0D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对擅自改变物业管理区域内按照规划建设的公共建筑和共用设施用途的处罚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2CCF5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321FA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《物业管理条例》第六十三条第一款第一项、第六十三条第二款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78CDD1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37193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5CE15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1FC701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2A68E6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49E1F7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6F9F33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0CE946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632F1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CFF65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3</w:t>
            </w:r>
          </w:p>
        </w:tc>
        <w:tc>
          <w:tcPr>
            <w:tcW w:w="3763" w:type="dxa"/>
            <w:tcBorders>
              <w:top w:val="single" w:color="000000" w:sz="4" w:space="0"/>
              <w:left w:val="nil"/>
              <w:bottom w:val="nil"/>
              <w:right w:val="single" w:color="000000" w:sz="4" w:space="0"/>
            </w:tcBorders>
            <w:vAlign w:val="center"/>
          </w:tcPr>
          <w:p w14:paraId="7CFCBE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对擅自占用、挖掘物业管理区域内道路、场地，损害业主共同利益的处罚</w:t>
            </w:r>
          </w:p>
        </w:tc>
        <w:tc>
          <w:tcPr>
            <w:tcW w:w="1309" w:type="dxa"/>
            <w:tcBorders>
              <w:top w:val="single" w:color="000000" w:sz="4" w:space="0"/>
              <w:left w:val="single" w:color="000000" w:sz="4" w:space="0"/>
              <w:bottom w:val="nil"/>
              <w:right w:val="single" w:color="000000" w:sz="4" w:space="0"/>
            </w:tcBorders>
            <w:vAlign w:val="center"/>
          </w:tcPr>
          <w:p w14:paraId="2D740A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nil"/>
              <w:right w:val="single" w:color="000000" w:sz="4" w:space="0"/>
            </w:tcBorders>
            <w:vAlign w:val="center"/>
          </w:tcPr>
          <w:p w14:paraId="29BABB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《物业管理条例》第六十三条第一款第二项、第六十三条第二款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7D8FED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2CC7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B90E6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44</w:t>
            </w:r>
          </w:p>
        </w:tc>
        <w:tc>
          <w:tcPr>
            <w:tcW w:w="3763" w:type="dxa"/>
            <w:tcBorders>
              <w:top w:val="single" w:color="000000" w:sz="4" w:space="0"/>
              <w:left w:val="single" w:color="000000" w:sz="4" w:space="0"/>
              <w:bottom w:val="single" w:color="000000" w:sz="4" w:space="0"/>
              <w:right w:val="single" w:color="000000" w:sz="4" w:space="0"/>
            </w:tcBorders>
            <w:vAlign w:val="center"/>
          </w:tcPr>
          <w:p w14:paraId="489B14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对擅自利用物业共用部位、共用设施设备进行经营的处罚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725DD9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FD12E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《物业管理条例》第六十三条第一款第三项、第六十三条第二款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67B935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665C0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1"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D77DB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5</w:t>
            </w:r>
          </w:p>
        </w:tc>
        <w:tc>
          <w:tcPr>
            <w:tcW w:w="3763" w:type="dxa"/>
            <w:tcBorders>
              <w:top w:val="single" w:color="000000" w:sz="4" w:space="0"/>
              <w:left w:val="single" w:color="000000" w:sz="4" w:space="0"/>
              <w:bottom w:val="single" w:color="000000" w:sz="4" w:space="0"/>
              <w:right w:val="single" w:color="000000" w:sz="4" w:space="0"/>
            </w:tcBorders>
            <w:vAlign w:val="center"/>
          </w:tcPr>
          <w:p w14:paraId="2790AF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B71B8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E00DC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《中华人民共和国土壤污染防治法》第八十八条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371B7F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1035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01EDE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6</w:t>
            </w:r>
          </w:p>
        </w:tc>
        <w:tc>
          <w:tcPr>
            <w:tcW w:w="3763" w:type="dxa"/>
            <w:tcBorders>
              <w:top w:val="single" w:color="000000" w:sz="4" w:space="0"/>
              <w:left w:val="single" w:color="000000" w:sz="4" w:space="0"/>
              <w:bottom w:val="single" w:color="000000" w:sz="4" w:space="0"/>
              <w:right w:val="single" w:color="000000" w:sz="4" w:space="0"/>
            </w:tcBorders>
            <w:vAlign w:val="center"/>
          </w:tcPr>
          <w:p w14:paraId="56FBC9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对农产品生产企业、农民专业合作社、从事农产品收购的单位或者个人未按照规定开具承诺达标合格证的处罚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06E3D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B6043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《中华人民共和国农产品质量安全法》第七十三条第一项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7D1E5C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2CFC8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F0C89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7</w:t>
            </w:r>
          </w:p>
        </w:tc>
        <w:tc>
          <w:tcPr>
            <w:tcW w:w="3763" w:type="dxa"/>
            <w:tcBorders>
              <w:top w:val="single" w:color="000000" w:sz="4" w:space="0"/>
              <w:left w:val="single" w:color="000000" w:sz="4" w:space="0"/>
              <w:bottom w:val="single" w:color="000000" w:sz="4" w:space="0"/>
              <w:right w:val="single" w:color="000000" w:sz="4" w:space="0"/>
            </w:tcBorders>
            <w:vAlign w:val="center"/>
          </w:tcPr>
          <w:p w14:paraId="3FC115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对擅自停止使用取退水计量设施的处罚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9141C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FC737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《取水许可管理办法》第四十九条第二项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541297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2FD2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5DD4C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single" w:color="000000" w:sz="4" w:space="0"/>
              <w:bottom w:val="single" w:color="000000" w:sz="4" w:space="0"/>
              <w:right w:val="single" w:color="000000" w:sz="4" w:space="0"/>
            </w:tcBorders>
            <w:vAlign w:val="center"/>
          </w:tcPr>
          <w:p w14:paraId="5EBE18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538CB0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0EDE7C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1A7ADA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6F7B81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799E3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25AAE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48</w:t>
            </w:r>
          </w:p>
        </w:tc>
        <w:tc>
          <w:tcPr>
            <w:tcW w:w="3763" w:type="dxa"/>
            <w:tcBorders>
              <w:top w:val="single" w:color="000000" w:sz="4" w:space="0"/>
              <w:left w:val="single" w:color="000000" w:sz="4" w:space="0"/>
              <w:bottom w:val="single" w:color="000000" w:sz="4" w:space="0"/>
              <w:right w:val="single" w:color="000000" w:sz="4" w:space="0"/>
            </w:tcBorders>
            <w:vAlign w:val="center"/>
          </w:tcPr>
          <w:p w14:paraId="72C70B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对进行开垦、采石、采砂、采土或者其他活动，造成林木毁坏的处罚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B2366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B3A3A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《中华人民共和国森林法》第七十四条第一款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57D53D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2D5E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BCEB6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49</w:t>
            </w:r>
          </w:p>
        </w:tc>
        <w:tc>
          <w:tcPr>
            <w:tcW w:w="3763" w:type="dxa"/>
            <w:tcBorders>
              <w:top w:val="single" w:color="000000" w:sz="4" w:space="0"/>
              <w:left w:val="single" w:color="000000" w:sz="4" w:space="0"/>
              <w:bottom w:val="single" w:color="000000" w:sz="4" w:space="0"/>
              <w:right w:val="single" w:color="000000" w:sz="4" w:space="0"/>
            </w:tcBorders>
            <w:vAlign w:val="center"/>
          </w:tcPr>
          <w:p w14:paraId="301BE1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对连续两年未完成更新造林任务的处罚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08711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45940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《中华人民共和国森林法》第七十九条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《中华人民共和国森林法实施条例》第四十二条第一项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1BA4E3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5861A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DEFA0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0</w:t>
            </w:r>
          </w:p>
        </w:tc>
        <w:tc>
          <w:tcPr>
            <w:tcW w:w="3763" w:type="dxa"/>
            <w:tcBorders>
              <w:top w:val="single" w:color="000000" w:sz="4" w:space="0"/>
              <w:left w:val="single" w:color="000000" w:sz="4" w:space="0"/>
              <w:bottom w:val="single" w:color="000000" w:sz="4" w:space="0"/>
              <w:right w:val="single" w:color="000000" w:sz="4" w:space="0"/>
            </w:tcBorders>
            <w:vAlign w:val="center"/>
          </w:tcPr>
          <w:p w14:paraId="536D5C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对当年更新造林面积未达到应更新造林面积50%的处罚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6289D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F8B0B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《中华人民共和国森林法》第七十九条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《中华人民共和国森林法实施条例》第四十二条第二项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5CB307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76622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16524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51</w:t>
            </w:r>
          </w:p>
        </w:tc>
        <w:tc>
          <w:tcPr>
            <w:tcW w:w="3763" w:type="dxa"/>
            <w:tcBorders>
              <w:top w:val="single" w:color="000000" w:sz="4" w:space="0"/>
              <w:left w:val="single" w:color="000000" w:sz="4" w:space="0"/>
              <w:bottom w:val="single" w:color="000000" w:sz="4" w:space="0"/>
              <w:right w:val="single" w:color="000000" w:sz="4" w:space="0"/>
            </w:tcBorders>
            <w:vAlign w:val="center"/>
          </w:tcPr>
          <w:p w14:paraId="6DC983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对除国家特别规定的干旱、半干旱地区外，更新造林当年成活率未达到85%的处罚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54DBB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43842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《中华人民共和国森林法》第七十九条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《中华人民共和国森林法实施条例》第四十二条第三项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265CC5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7FFEC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214FE2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2</w:t>
            </w:r>
          </w:p>
        </w:tc>
        <w:tc>
          <w:tcPr>
            <w:tcW w:w="3763" w:type="dxa"/>
            <w:tcBorders>
              <w:top w:val="single" w:color="000000" w:sz="4" w:space="0"/>
              <w:left w:val="single" w:color="000000" w:sz="4" w:space="0"/>
              <w:bottom w:val="single" w:color="000000" w:sz="4" w:space="0"/>
              <w:right w:val="single" w:color="000000" w:sz="4" w:space="0"/>
            </w:tcBorders>
            <w:vAlign w:val="center"/>
          </w:tcPr>
          <w:p w14:paraId="467330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对植树造林责任单位未按照所在地县级人民政府的要求按时完成造林任务的处罚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0237AA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C2FAF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《中华人民共和国森林法》第七十九条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《中华人民共和国森林法实施条例》第四十二条第四项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51B314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61AE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EEFE1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3</w:t>
            </w:r>
          </w:p>
        </w:tc>
        <w:tc>
          <w:tcPr>
            <w:tcW w:w="3763" w:type="dxa"/>
            <w:tcBorders>
              <w:top w:val="single" w:color="000000" w:sz="4" w:space="0"/>
              <w:left w:val="single" w:color="000000" w:sz="4" w:space="0"/>
              <w:bottom w:val="single" w:color="000000" w:sz="4" w:space="0"/>
              <w:right w:val="single" w:color="000000" w:sz="4" w:space="0"/>
            </w:tcBorders>
            <w:vAlign w:val="center"/>
          </w:tcPr>
          <w:p w14:paraId="1C2DC8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对在人口集中地区对树木、花草喷洒剧毒、高毒农药，或者露天焚烧秸秆、落叶等产生烟尘污染的物质的处罚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CEB90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502BE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《中华人民共和国大气污染防治法》第一百一十九条第一款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505520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bl>
    <w:p w14:paraId="22552F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pPr>
    </w:p>
    <w:sectPr>
      <w:footerReference r:id="rId3" w:type="default"/>
      <w:pgSz w:w="16838" w:h="11906" w:orient="landscape"/>
      <w:pgMar w:top="1701" w:right="1440" w:bottom="1361" w:left="1440" w:header="851" w:footer="992" w:gutter="0"/>
      <w:pgNumType w:fmt="numberInDash" w:start="2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BCC0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D8C2F0">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BD8C2F0">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ZTJjM2ViNjkyNmE5YmE3ZGM1NjNlNTI4ZjdiODYifQ=="/>
  </w:docVars>
  <w:rsids>
    <w:rsidRoot w:val="00000000"/>
    <w:rsid w:val="135957CD"/>
    <w:rsid w:val="164F4A4E"/>
    <w:rsid w:val="214B0B34"/>
    <w:rsid w:val="3FB6840D"/>
    <w:rsid w:val="4DB31F48"/>
    <w:rsid w:val="57BF22D3"/>
    <w:rsid w:val="694D6D6D"/>
    <w:rsid w:val="6CBE58D4"/>
    <w:rsid w:val="79FE7E0A"/>
    <w:rsid w:val="7A0E698F"/>
    <w:rsid w:val="7F7A2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3780</Words>
  <Characters>3829</Characters>
  <Lines>0</Lines>
  <Paragraphs>0</Paragraphs>
  <TotalTime>0</TotalTime>
  <ScaleCrop>false</ScaleCrop>
  <LinksUpToDate>false</LinksUpToDate>
  <CharactersWithSpaces>3929</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cp:lastPrinted>2024-04-18T12:52:00Z</cp:lastPrinted>
  <dcterms:modified xsi:type="dcterms:W3CDTF">2024-08-01T09:01:44Z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BC0B7F291FE941118E1CE8FA3E46719E_13</vt:lpwstr>
  </property>
</Properties>
</file>